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70" w:rsidRDefault="00C906E8" w:rsidP="00F1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047D70" w:rsidRDefault="00C9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НОВИКОВСКОГО СЕЛЬСКОГО ПОСЕЛЕНИЯ</w:t>
      </w:r>
    </w:p>
    <w:p w:rsidR="00047D70" w:rsidRDefault="00047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47D70" w:rsidRDefault="00C9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047D70" w:rsidRPr="00C906E8" w:rsidRDefault="00831C1B" w:rsidP="00C906E8">
      <w:pPr>
        <w:tabs>
          <w:tab w:val="left" w:pos="8804"/>
          <w:tab w:val="left" w:pos="8946"/>
        </w:tabs>
        <w:spacing w:after="0" w:line="240" w:lineRule="auto"/>
        <w:ind w:right="-9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</w:t>
      </w:r>
      <w:r w:rsidR="00D40AAD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</w:t>
      </w:r>
      <w:r w:rsidR="00D40AAD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.2022                                                                                                         </w:t>
      </w:r>
      <w:r w:rsidR="00D40AAD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C906E8" w:rsidRPr="00C906E8">
        <w:rPr>
          <w:rFonts w:ascii="Times New Roman" w:eastAsia="Segoe UI Symbol" w:hAnsi="Times New Roman" w:cs="Times New Roman"/>
          <w:sz w:val="24"/>
        </w:rPr>
        <w:t>№</w:t>
      </w:r>
      <w:r w:rsidR="00D40AAD">
        <w:rPr>
          <w:rFonts w:ascii="Times New Roman" w:eastAsia="Segoe UI Symbol" w:hAnsi="Times New Roman" w:cs="Times New Roman"/>
          <w:sz w:val="24"/>
        </w:rPr>
        <w:t xml:space="preserve"> 67</w:t>
      </w:r>
    </w:p>
    <w:p w:rsidR="00047D70" w:rsidRDefault="00C9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 Новиковка</w:t>
      </w:r>
    </w:p>
    <w:p w:rsidR="00047D70" w:rsidRDefault="00047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47D70" w:rsidRDefault="00C9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утверждении основных направлений бюджетной и налоговой политики муниципального образования «Новиков</w:t>
      </w:r>
      <w:r w:rsidR="00831C1B">
        <w:rPr>
          <w:rFonts w:ascii="Times New Roman" w:eastAsia="Times New Roman" w:hAnsi="Times New Roman" w:cs="Times New Roman"/>
          <w:sz w:val="24"/>
        </w:rPr>
        <w:t>ское сельское поселение» на 2023</w:t>
      </w:r>
      <w:r>
        <w:rPr>
          <w:rFonts w:ascii="Times New Roman" w:eastAsia="Times New Roman" w:hAnsi="Times New Roman" w:cs="Times New Roman"/>
          <w:sz w:val="24"/>
        </w:rPr>
        <w:t xml:space="preserve"> год </w:t>
      </w:r>
    </w:p>
    <w:p w:rsidR="00047D70" w:rsidRDefault="00831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плановый период 2024-2025 </w:t>
      </w:r>
      <w:r w:rsidR="00C906E8">
        <w:rPr>
          <w:rFonts w:ascii="Times New Roman" w:eastAsia="Times New Roman" w:hAnsi="Times New Roman" w:cs="Times New Roman"/>
          <w:sz w:val="24"/>
        </w:rPr>
        <w:t>годы</w:t>
      </w:r>
    </w:p>
    <w:p w:rsidR="00047D70" w:rsidRDefault="00047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7D70" w:rsidRDefault="00DF6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C906E8">
        <w:rPr>
          <w:rFonts w:ascii="Times New Roman" w:eastAsia="Times New Roman" w:hAnsi="Times New Roman" w:cs="Times New Roman"/>
          <w:sz w:val="24"/>
        </w:rPr>
        <w:t>С целью своевременного и качественного составления проекта бюджета муниципального образования «Новиков</w:t>
      </w:r>
      <w:r w:rsidR="00831C1B">
        <w:rPr>
          <w:rFonts w:ascii="Times New Roman" w:eastAsia="Times New Roman" w:hAnsi="Times New Roman" w:cs="Times New Roman"/>
          <w:sz w:val="24"/>
        </w:rPr>
        <w:t>ское сельское поселение» на 2023 год и плановый период 2024-2025</w:t>
      </w:r>
      <w:r w:rsidR="00C906E8">
        <w:rPr>
          <w:rFonts w:ascii="Times New Roman" w:eastAsia="Times New Roman" w:hAnsi="Times New Roman" w:cs="Times New Roman"/>
          <w:sz w:val="24"/>
        </w:rPr>
        <w:t xml:space="preserve"> годы, в соответствии со статьей 184.2 Бюджетного кодекса Российской Федерации, Уставом муниципального образования «Новиковское сельское поселение»,</w:t>
      </w:r>
    </w:p>
    <w:p w:rsidR="00047D70" w:rsidRDefault="00DF6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C906E8">
        <w:rPr>
          <w:rFonts w:ascii="Times New Roman" w:eastAsia="Times New Roman" w:hAnsi="Times New Roman" w:cs="Times New Roman"/>
          <w:sz w:val="24"/>
        </w:rPr>
        <w:t>ПОСТАНОВЛЯЮ:</w:t>
      </w:r>
    </w:p>
    <w:p w:rsidR="00047D70" w:rsidRDefault="00C906E8" w:rsidP="00DF6F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DF6F2D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1. Утвердить основные направления бюджетной и налоговой политики муниципального образования «Новиковс</w:t>
      </w:r>
      <w:r w:rsidR="00831C1B">
        <w:rPr>
          <w:rFonts w:ascii="Times New Roman" w:eastAsia="Times New Roman" w:hAnsi="Times New Roman" w:cs="Times New Roman"/>
          <w:sz w:val="24"/>
        </w:rPr>
        <w:t>кого сельское поселение» на 2023 год, плановый период 2024-2025</w:t>
      </w:r>
      <w:r>
        <w:rPr>
          <w:rFonts w:ascii="Times New Roman" w:eastAsia="Times New Roman" w:hAnsi="Times New Roman" w:cs="Times New Roman"/>
          <w:sz w:val="24"/>
        </w:rPr>
        <w:t xml:space="preserve"> годы согласно приложению.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DF6F2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F6F2D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F6F2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 Настоящее постановление подлежит официальному опубликованию</w:t>
      </w:r>
      <w:r>
        <w:rPr>
          <w:rFonts w:ascii="Calibri" w:eastAsia="Calibri" w:hAnsi="Calibri" w:cs="Calibri"/>
        </w:rPr>
        <w:t xml:space="preserve"> в </w:t>
      </w:r>
      <w:r>
        <w:rPr>
          <w:rFonts w:ascii="Times New Roman" w:eastAsia="Times New Roman" w:hAnsi="Times New Roman" w:cs="Times New Roman"/>
          <w:sz w:val="24"/>
        </w:rPr>
        <w:t xml:space="preserve">информационных сборниках Новиковского сельского поселения и размещению на официальном сайте Новиковского сельского поселения </w:t>
      </w:r>
      <w:hyperlink r:id="rId5">
        <w:r w:rsidRPr="00D40AAD">
          <w:rPr>
            <w:rFonts w:ascii="Times New Roman" w:eastAsia="Times New Roman" w:hAnsi="Times New Roman" w:cs="Times New Roman"/>
            <w:color w:val="000000"/>
            <w:sz w:val="24"/>
          </w:rPr>
          <w:t>www.nselpasino.ru</w:t>
        </w:r>
      </w:hyperlink>
    </w:p>
    <w:p w:rsidR="00047D70" w:rsidRDefault="00C906E8" w:rsidP="00DF6F2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DF6F2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F6F2D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3. Контроль исполнения настоящего постановления возложить на главного бухгалтера Администрации Новиковского сельского поселения.</w:t>
      </w:r>
    </w:p>
    <w:p w:rsidR="00047D70" w:rsidRDefault="00047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7D70" w:rsidRDefault="00C906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Новиковского  сельского поселения                                                            С.Л. Петров</w:t>
      </w:r>
    </w:p>
    <w:p w:rsidR="00047D70" w:rsidRDefault="00047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7D70" w:rsidRDefault="00C906E8" w:rsidP="00C906E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</w:p>
    <w:p w:rsidR="00C906E8" w:rsidRDefault="00C906E8" w:rsidP="00C906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906E8" w:rsidRDefault="00C906E8" w:rsidP="00C906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906E8" w:rsidRDefault="00C906E8" w:rsidP="00C906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906E8" w:rsidRDefault="00C906E8" w:rsidP="00C906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D70" w:rsidRDefault="00047D70">
      <w:pPr>
        <w:spacing w:after="0" w:line="240" w:lineRule="auto"/>
        <w:ind w:left="8306"/>
        <w:jc w:val="right"/>
        <w:rPr>
          <w:rFonts w:ascii="Times New Roman" w:eastAsia="Times New Roman" w:hAnsi="Times New Roman" w:cs="Times New Roman"/>
        </w:rPr>
      </w:pPr>
    </w:p>
    <w:p w:rsidR="00047D70" w:rsidRDefault="00047D70">
      <w:pPr>
        <w:spacing w:after="0" w:line="240" w:lineRule="auto"/>
        <w:ind w:left="8306"/>
        <w:jc w:val="right"/>
        <w:rPr>
          <w:rFonts w:ascii="Times New Roman" w:eastAsia="Times New Roman" w:hAnsi="Times New Roman" w:cs="Times New Roman"/>
        </w:rPr>
      </w:pPr>
    </w:p>
    <w:p w:rsidR="00047D70" w:rsidRDefault="00047D70">
      <w:pPr>
        <w:spacing w:after="0" w:line="240" w:lineRule="auto"/>
        <w:ind w:left="8306"/>
        <w:jc w:val="right"/>
        <w:rPr>
          <w:rFonts w:ascii="Times New Roman" w:eastAsia="Times New Roman" w:hAnsi="Times New Roman" w:cs="Times New Roman"/>
        </w:rPr>
      </w:pPr>
    </w:p>
    <w:p w:rsidR="00047D70" w:rsidRDefault="00047D70">
      <w:pPr>
        <w:spacing w:after="0" w:line="240" w:lineRule="auto"/>
        <w:ind w:left="8306"/>
        <w:jc w:val="right"/>
        <w:rPr>
          <w:rFonts w:ascii="Times New Roman" w:eastAsia="Times New Roman" w:hAnsi="Times New Roman" w:cs="Times New Roman"/>
        </w:rPr>
      </w:pPr>
    </w:p>
    <w:p w:rsidR="00047D70" w:rsidRDefault="00047D70">
      <w:pPr>
        <w:spacing w:after="0" w:line="240" w:lineRule="auto"/>
        <w:ind w:left="8306"/>
        <w:jc w:val="right"/>
        <w:rPr>
          <w:rFonts w:ascii="Times New Roman" w:eastAsia="Times New Roman" w:hAnsi="Times New Roman" w:cs="Times New Roman"/>
        </w:rPr>
      </w:pPr>
    </w:p>
    <w:p w:rsidR="00047D70" w:rsidRDefault="00C906E8" w:rsidP="00C44B10">
      <w:pPr>
        <w:spacing w:after="0" w:line="240" w:lineRule="auto"/>
        <w:ind w:left="60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047D70" w:rsidRDefault="00C906E8" w:rsidP="00C44B10">
      <w:pPr>
        <w:spacing w:after="0" w:line="240" w:lineRule="auto"/>
        <w:ind w:left="60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УТВЕРЖДЕНЫ</w:t>
      </w:r>
    </w:p>
    <w:p w:rsidR="00047D70" w:rsidRDefault="00C906E8" w:rsidP="00C44B10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047D70" w:rsidRDefault="00C906E8" w:rsidP="00C44B10">
      <w:pPr>
        <w:spacing w:after="0" w:line="240" w:lineRule="auto"/>
        <w:ind w:left="60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Новиковского сельского</w:t>
      </w:r>
    </w:p>
    <w:p w:rsidR="00047D70" w:rsidRPr="00831C1B" w:rsidRDefault="00831C1B" w:rsidP="00C44B10">
      <w:pPr>
        <w:spacing w:after="0" w:line="240" w:lineRule="auto"/>
        <w:ind w:left="6096"/>
        <w:rPr>
          <w:rFonts w:eastAsia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>поселения от  0</w:t>
      </w:r>
      <w:r w:rsidR="00D40AAD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 w:rsidR="00D40AAD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.2022 №</w:t>
      </w:r>
      <w:r w:rsidR="00D40AAD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D40AAD">
        <w:rPr>
          <w:rFonts w:ascii="Times New Roman" w:eastAsia="Times New Roman" w:hAnsi="Times New Roman" w:cs="Times New Roman"/>
        </w:rPr>
        <w:t>67</w:t>
      </w:r>
    </w:p>
    <w:p w:rsidR="00047D70" w:rsidRDefault="00C906E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7D70" w:rsidRDefault="00C9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Основные направления бюджетной и налоговой политики муниципального </w:t>
      </w:r>
      <w:proofErr w:type="gramEnd"/>
    </w:p>
    <w:p w:rsidR="00047D70" w:rsidRDefault="00C9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образования «Новиков</w:t>
      </w:r>
      <w:r w:rsidR="00831C1B">
        <w:rPr>
          <w:rFonts w:ascii="Times New Roman" w:eastAsia="Times New Roman" w:hAnsi="Times New Roman" w:cs="Times New Roman"/>
          <w:b/>
          <w:sz w:val="24"/>
        </w:rPr>
        <w:t>ское сельское поселение» на 2023</w:t>
      </w:r>
      <w:r>
        <w:rPr>
          <w:rFonts w:ascii="Times New Roman" w:eastAsia="Times New Roman" w:hAnsi="Times New Roman" w:cs="Times New Roman"/>
          <w:b/>
          <w:sz w:val="24"/>
        </w:rPr>
        <w:t xml:space="preserve"> год и  плановый </w:t>
      </w:r>
    </w:p>
    <w:p w:rsidR="00047D70" w:rsidRDefault="00831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период 2024-2025</w:t>
      </w:r>
      <w:r w:rsidR="00C906E8">
        <w:rPr>
          <w:rFonts w:ascii="Times New Roman" w:eastAsia="Times New Roman" w:hAnsi="Times New Roman" w:cs="Times New Roman"/>
          <w:b/>
          <w:sz w:val="24"/>
        </w:rPr>
        <w:t xml:space="preserve"> годы</w:t>
      </w:r>
    </w:p>
    <w:p w:rsidR="00047D70" w:rsidRDefault="00047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47D70" w:rsidRDefault="00C906E8">
      <w:pPr>
        <w:tabs>
          <w:tab w:val="left" w:pos="85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Основные направления бюджетной и налоговой политики муниципального образования «Новиковское сельское поселение» Асиновского района Томской области (далее – Новиков</w:t>
      </w:r>
      <w:r w:rsidR="00831C1B">
        <w:rPr>
          <w:rFonts w:ascii="Times New Roman" w:eastAsia="Times New Roman" w:hAnsi="Times New Roman" w:cs="Times New Roman"/>
          <w:sz w:val="24"/>
        </w:rPr>
        <w:t>ское сельское поселение) на 2023 год и плановый период 2024-2025</w:t>
      </w:r>
      <w:r>
        <w:rPr>
          <w:rFonts w:ascii="Times New Roman" w:eastAsia="Times New Roman" w:hAnsi="Times New Roman" w:cs="Times New Roman"/>
          <w:sz w:val="24"/>
        </w:rPr>
        <w:t xml:space="preserve"> годы разработаны в целях определения подходов к формированию основных характеристик и прогнозируемых параметров проекта бюд</w:t>
      </w:r>
      <w:r w:rsidR="00831C1B">
        <w:rPr>
          <w:rFonts w:ascii="Times New Roman" w:eastAsia="Times New Roman" w:hAnsi="Times New Roman" w:cs="Times New Roman"/>
          <w:sz w:val="24"/>
        </w:rPr>
        <w:t>жета сельского поселения на 2023 год и плановый период 2024- 2025</w:t>
      </w:r>
      <w:r>
        <w:rPr>
          <w:rFonts w:ascii="Times New Roman" w:eastAsia="Times New Roman" w:hAnsi="Times New Roman" w:cs="Times New Roman"/>
          <w:sz w:val="24"/>
        </w:rPr>
        <w:t xml:space="preserve"> годы, обеспечивающих устойчивость и сбалансированность бюджета Новиковского сельского поселения.</w:t>
      </w:r>
      <w:proofErr w:type="gramEnd"/>
    </w:p>
    <w:p w:rsidR="00047D70" w:rsidRDefault="00C906E8" w:rsidP="00C906E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Бюджетная и налоговая политика Новиковс</w:t>
      </w:r>
      <w:r w:rsidR="00831C1B">
        <w:rPr>
          <w:rFonts w:ascii="Times New Roman" w:eastAsia="Times New Roman" w:hAnsi="Times New Roman" w:cs="Times New Roman"/>
          <w:sz w:val="24"/>
        </w:rPr>
        <w:t>кого сельского поселения на 2023 и плановый период 2024-2025</w:t>
      </w:r>
      <w:r>
        <w:rPr>
          <w:rFonts w:ascii="Times New Roman" w:eastAsia="Times New Roman" w:hAnsi="Times New Roman" w:cs="Times New Roman"/>
          <w:sz w:val="24"/>
        </w:rPr>
        <w:t xml:space="preserve"> годы  исходит из задач и приоритетов социально-экономического развития Новиковского сельского поселения. Бюджетная и налоговая политика Новиковского сельского поселения направлена на обеспечение устойчивого развития социальной и экономической стабильности сельского поселения, на основе рационального использования имеющихся ресурсов сельского поселения.</w:t>
      </w:r>
    </w:p>
    <w:p w:rsidR="00047D70" w:rsidRDefault="00C90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Бюджетная и налоговая политика Новиковс</w:t>
      </w:r>
      <w:r w:rsidR="00831C1B">
        <w:rPr>
          <w:rFonts w:ascii="Times New Roman" w:eastAsia="Times New Roman" w:hAnsi="Times New Roman" w:cs="Times New Roman"/>
          <w:sz w:val="24"/>
        </w:rPr>
        <w:t>кого сельского поселения на 2023 год и плановый период 2024-2025</w:t>
      </w:r>
      <w:r>
        <w:rPr>
          <w:rFonts w:ascii="Times New Roman" w:eastAsia="Times New Roman" w:hAnsi="Times New Roman" w:cs="Times New Roman"/>
          <w:sz w:val="24"/>
        </w:rPr>
        <w:t xml:space="preserve"> годы направлены на увеличение налоговых и неналоговых доходов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047D70" w:rsidRDefault="00C906E8" w:rsidP="00C906E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Основными направлениями бюджетной политики Новиковс</w:t>
      </w:r>
      <w:r w:rsidR="00831C1B">
        <w:rPr>
          <w:rFonts w:ascii="Times New Roman" w:eastAsia="Times New Roman" w:hAnsi="Times New Roman" w:cs="Times New Roman"/>
          <w:sz w:val="24"/>
        </w:rPr>
        <w:t>кого сельского поселения на 2023 год плановый период 2024 -2025</w:t>
      </w:r>
      <w:r>
        <w:rPr>
          <w:rFonts w:ascii="Times New Roman" w:eastAsia="Times New Roman" w:hAnsi="Times New Roman" w:cs="Times New Roman"/>
          <w:sz w:val="24"/>
        </w:rPr>
        <w:t xml:space="preserve"> годы  являются: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обеспечение долгосрочной сбалансированности и финансовой устойчивости бюджета сельского поселения, в условиях ограниченности его доходных источников;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повышение эффективности и сдерживание роста расходов местного бюджета;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обеспечение достигнутого </w:t>
      </w:r>
      <w:proofErr w:type="gramStart"/>
      <w:r>
        <w:rPr>
          <w:rFonts w:ascii="Times New Roman" w:eastAsia="Times New Roman" w:hAnsi="Times New Roman" w:cs="Times New Roman"/>
          <w:sz w:val="24"/>
        </w:rPr>
        <w:t>уровня объема доходной части бюджета Новиковского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целях обеспечения стабильного исполнения расходной части бюджета сельского поселения;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обеспечение доступности и качества муниципальных услуг;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повышение эффективности осуществления закупок товаров, работ, услуг для обеспечения муниципальных нужд сельского поселения, исключение необоснованного завышения цен и заключения контрактов с недобросовестными поставщиками (подрядчиками, исполнителями);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дальнейшее совершенствование межбюджетных отношений в рамках разграничения полномочий между уровнями власти;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реализация муниципальных программ Новиковского сельского поселения;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обеспечение эффективности управления муниципальной собственностью и увеличением доходов от ее использования. </w:t>
      </w:r>
    </w:p>
    <w:p w:rsidR="00047D70" w:rsidRDefault="00C906E8" w:rsidP="00C906E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Бюджет Новиковского сельского поселения представляет собой форму образования и расходования денежных средств, предназначенных для финансового обеспечения задач и функций государства и местного самоуправления.         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Налоговая и бюджетная политика в области доходов Новиковского сельского поселения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047D70" w:rsidRDefault="00C906E8">
      <w:p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Основными направлениями налоговой политики Новиковс</w:t>
      </w:r>
      <w:r w:rsidR="00831C1B">
        <w:rPr>
          <w:rFonts w:ascii="Times New Roman" w:eastAsia="Times New Roman" w:hAnsi="Times New Roman" w:cs="Times New Roman"/>
          <w:sz w:val="24"/>
        </w:rPr>
        <w:t>кого сельского поселения на 2023 год и плановый период 2024 – 2025</w:t>
      </w:r>
      <w:r>
        <w:rPr>
          <w:rFonts w:ascii="Times New Roman" w:eastAsia="Times New Roman" w:hAnsi="Times New Roman" w:cs="Times New Roman"/>
          <w:sz w:val="24"/>
        </w:rPr>
        <w:t xml:space="preserve"> годы являются: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неизменность налоговой нагрузки, обеспечивающей бюджетную устойчивость в среднесрочной и долгосрочной перспективе;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обеспечение развития экономического потенциала Новиковского сельского поселения, использование для этой цели разнообразных и взаимовыгодных форм сотрудничества с налогоплательщиками;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эффективное взаимодействие с межрайонными инспекциями федеральной налоговой службы и другими органами, представляющими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продолжение работы по формированию и постановке на кадастровый учет земельных участков;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расширение мероприятий по мобилизации дополнительных налоговых поступлений в бюджет Новиковского сельского поселения, сокращению объемов задолженности по налоговым доходам.</w:t>
      </w:r>
    </w:p>
    <w:p w:rsidR="00047D70" w:rsidRDefault="00C906E8">
      <w:p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Для решения поставленных </w:t>
      </w:r>
      <w:proofErr w:type="gramStart"/>
      <w:r>
        <w:rPr>
          <w:rFonts w:ascii="Times New Roman" w:eastAsia="Times New Roman" w:hAnsi="Times New Roman" w:cs="Times New Roman"/>
          <w:sz w:val="24"/>
        </w:rPr>
        <w:t>целей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росту доходов по земельному налогу должно способствовать: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обеспечение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за землю на показатель инфляции.</w:t>
      </w:r>
    </w:p>
    <w:p w:rsidR="00047D70" w:rsidRDefault="00C906E8">
      <w:p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Реализация положений Основных направлений бюджетной и налоговой политики Новиковс</w:t>
      </w:r>
      <w:r w:rsidR="00831C1B">
        <w:rPr>
          <w:rFonts w:ascii="Times New Roman" w:eastAsia="Times New Roman" w:hAnsi="Times New Roman" w:cs="Times New Roman"/>
          <w:sz w:val="24"/>
        </w:rPr>
        <w:t>кого сельского поселения на 2023 год и плановый период 2024 -2025</w:t>
      </w:r>
      <w:r>
        <w:rPr>
          <w:rFonts w:ascii="Times New Roman" w:eastAsia="Times New Roman" w:hAnsi="Times New Roman" w:cs="Times New Roman"/>
          <w:sz w:val="24"/>
        </w:rPr>
        <w:t xml:space="preserve"> годы позволит обеспечить устойчивость и сбалансированность бюджета и исполнить все намеченные обязательства перед жителями Новиковского сельского поселения.</w:t>
      </w:r>
    </w:p>
    <w:p w:rsidR="00047D70" w:rsidRDefault="00047D70">
      <w:pPr>
        <w:rPr>
          <w:rFonts w:ascii="Calibri" w:eastAsia="Calibri" w:hAnsi="Calibri" w:cs="Calibri"/>
        </w:rPr>
      </w:pPr>
    </w:p>
    <w:sectPr w:rsidR="0004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70"/>
    <w:rsid w:val="00047D70"/>
    <w:rsid w:val="00831C1B"/>
    <w:rsid w:val="00C44B10"/>
    <w:rsid w:val="00C906E8"/>
    <w:rsid w:val="00D40AAD"/>
    <w:rsid w:val="00DF6F2D"/>
    <w:rsid w:val="00F17081"/>
    <w:rsid w:val="00F3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2022-11-09T10:00:00Z</cp:lastPrinted>
  <dcterms:created xsi:type="dcterms:W3CDTF">2022-11-09T10:01:00Z</dcterms:created>
  <dcterms:modified xsi:type="dcterms:W3CDTF">2022-11-09T10:01:00Z</dcterms:modified>
</cp:coreProperties>
</file>