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CD" w:rsidRPr="00F97B74" w:rsidRDefault="00CA7ACD" w:rsidP="00CA7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7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CA7ACD" w:rsidRPr="00F97B74" w:rsidRDefault="00CA7ACD" w:rsidP="00CA7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74">
        <w:rPr>
          <w:rFonts w:ascii="Times New Roman" w:hAnsi="Times New Roman" w:cs="Times New Roman"/>
          <w:b/>
          <w:sz w:val="24"/>
          <w:szCs w:val="24"/>
        </w:rPr>
        <w:t xml:space="preserve">НОВИКОВСКОГО СЕЛЬСКОГО ПОСЕЛЕНИЯ </w:t>
      </w:r>
    </w:p>
    <w:p w:rsidR="00CA7ACD" w:rsidRPr="00F97B74" w:rsidRDefault="00CA7ACD" w:rsidP="00CA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ACD" w:rsidRPr="00F97B74" w:rsidRDefault="00CA7ACD" w:rsidP="00CA7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B7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A7ACD" w:rsidRPr="00F97B74" w:rsidRDefault="00CA7ACD" w:rsidP="00CA7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ACD" w:rsidRPr="00F97B74" w:rsidRDefault="00ED1BCC" w:rsidP="00CA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30.11.2022</w:t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7ACD" w:rsidRPr="00F97B74">
        <w:rPr>
          <w:rFonts w:ascii="Times New Roman" w:hAnsi="Times New Roman" w:cs="Times New Roman"/>
          <w:sz w:val="24"/>
          <w:szCs w:val="24"/>
        </w:rPr>
        <w:tab/>
        <w:t xml:space="preserve">                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:rsidR="00CA7ACD" w:rsidRPr="00F97B74" w:rsidRDefault="00CA7ACD" w:rsidP="00CA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7B74">
        <w:rPr>
          <w:rFonts w:ascii="Times New Roman" w:hAnsi="Times New Roman" w:cs="Times New Roman"/>
          <w:sz w:val="24"/>
          <w:szCs w:val="24"/>
        </w:rPr>
        <w:tab/>
      </w:r>
      <w:r w:rsidRPr="00F97B74">
        <w:rPr>
          <w:rFonts w:ascii="Times New Roman" w:hAnsi="Times New Roman" w:cs="Times New Roman"/>
          <w:sz w:val="24"/>
          <w:szCs w:val="24"/>
        </w:rPr>
        <w:tab/>
      </w:r>
      <w:r w:rsidRPr="00F97B74">
        <w:rPr>
          <w:rFonts w:ascii="Times New Roman" w:hAnsi="Times New Roman" w:cs="Times New Roman"/>
          <w:sz w:val="24"/>
          <w:szCs w:val="24"/>
        </w:rPr>
        <w:tab/>
      </w:r>
      <w:r w:rsidRPr="00F97B74">
        <w:rPr>
          <w:rFonts w:ascii="Times New Roman" w:hAnsi="Times New Roman" w:cs="Times New Roman"/>
          <w:sz w:val="24"/>
          <w:szCs w:val="24"/>
        </w:rPr>
        <w:tab/>
      </w:r>
      <w:r w:rsidRPr="00F97B74">
        <w:rPr>
          <w:rFonts w:ascii="Times New Roman" w:hAnsi="Times New Roman" w:cs="Times New Roman"/>
          <w:sz w:val="24"/>
          <w:szCs w:val="24"/>
        </w:rPr>
        <w:tab/>
        <w:t>с. Новиковка</w:t>
      </w:r>
    </w:p>
    <w:p w:rsidR="00CA7ACD" w:rsidRPr="00F97B74" w:rsidRDefault="00CA7ACD" w:rsidP="00CA7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E7" w:rsidRPr="00F97B74" w:rsidRDefault="00CA7ACD" w:rsidP="005C53E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97B74">
        <w:rPr>
          <w:color w:val="000000"/>
        </w:rPr>
        <w:t>Об утверждении порядк</w:t>
      </w:r>
      <w:r w:rsidR="005C53E7" w:rsidRPr="00F97B74">
        <w:rPr>
          <w:color w:val="000000"/>
        </w:rPr>
        <w:t>а</w:t>
      </w:r>
      <w:r w:rsidRPr="00F97B74">
        <w:rPr>
          <w:color w:val="000000"/>
        </w:rPr>
        <w:t xml:space="preserve"> рассмотрения </w:t>
      </w:r>
      <w:r w:rsidR="005C53E7" w:rsidRPr="00F97B74">
        <w:rPr>
          <w:color w:val="000000"/>
        </w:rPr>
        <w:t>составленных на иностранном языке запросов информации о деятельности органов местного самоуправления Новиковского сельского поселения</w:t>
      </w:r>
    </w:p>
    <w:p w:rsidR="00CA7ACD" w:rsidRPr="00F97B74" w:rsidRDefault="00CA7ACD" w:rsidP="00CA7AC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В целях организации доступа к информации о деятельности органов местного самоуправления,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CA7ACD" w:rsidRPr="00F97B74" w:rsidRDefault="00CA7ACD" w:rsidP="00F97B74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97B74">
        <w:rPr>
          <w:color w:val="000000"/>
        </w:rPr>
        <w:t>ПОСТАНОВЛЯ</w:t>
      </w:r>
      <w:r w:rsidR="00F97B74" w:rsidRPr="00F97B74">
        <w:rPr>
          <w:color w:val="000000"/>
        </w:rPr>
        <w:t>Ю</w:t>
      </w:r>
      <w:r w:rsidRPr="00F97B74">
        <w:rPr>
          <w:color w:val="000000"/>
        </w:rPr>
        <w:t>:</w:t>
      </w:r>
    </w:p>
    <w:p w:rsidR="00CA7ACD" w:rsidRPr="00F97B74" w:rsidRDefault="00CA7ACD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 xml:space="preserve">1. </w:t>
      </w:r>
      <w:r w:rsidR="00F97B74" w:rsidRPr="00F97B74">
        <w:rPr>
          <w:color w:val="000000"/>
        </w:rPr>
        <w:t>Утвердить прилагаемый порядок рассмотрения составленных на иностранном языке запросов информации о деятельности органов местного самоуправления Новиковского сельского поселения согласно Приложению, к данному постановлению.</w:t>
      </w:r>
      <w:r w:rsidRPr="00F97B74">
        <w:rPr>
          <w:color w:val="000000"/>
        </w:rPr>
        <w:t>.</w:t>
      </w:r>
    </w:p>
    <w:p w:rsidR="00CA7ACD" w:rsidRPr="00F97B74" w:rsidRDefault="00CA7ACD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 xml:space="preserve">2.Настоящее постановление подлежит официальному опубликованию в информационных  </w:t>
      </w:r>
      <w:r w:rsidR="00F97B74" w:rsidRPr="00F97B74">
        <w:rPr>
          <w:color w:val="000000"/>
        </w:rPr>
        <w:t xml:space="preserve">сборниках </w:t>
      </w:r>
      <w:r w:rsidRPr="00F97B74">
        <w:t xml:space="preserve">Новиковского сельского поселения и размещению на официальном сайте Новиковского сельского поселения  </w:t>
      </w:r>
      <w:hyperlink r:id="rId5" w:history="1">
        <w:r w:rsidRPr="00F97B74">
          <w:rPr>
            <w:rStyle w:val="a4"/>
            <w:color w:val="000000" w:themeColor="text1"/>
            <w:u w:val="none"/>
          </w:rPr>
          <w:t>www.nselpasino.ru</w:t>
        </w:r>
      </w:hyperlink>
      <w:r w:rsidRPr="00F97B74">
        <w:rPr>
          <w:color w:val="000000"/>
        </w:rPr>
        <w:t>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3. Настоящее постановление вступает в силу с момента официального опубликования.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 xml:space="preserve">4. </w:t>
      </w:r>
      <w:proofErr w:type="gramStart"/>
      <w:r w:rsidRPr="00F97B74">
        <w:rPr>
          <w:color w:val="000000"/>
        </w:rPr>
        <w:t>Контроль за</w:t>
      </w:r>
      <w:proofErr w:type="gramEnd"/>
      <w:r w:rsidRPr="00F97B74">
        <w:rPr>
          <w:color w:val="000000"/>
        </w:rPr>
        <w:t xml:space="preserve"> исполнением настоящего постановления оставляю за собой.</w:t>
      </w: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  <w:r w:rsidRPr="00F97B74">
        <w:rPr>
          <w:color w:val="000000"/>
        </w:rPr>
        <w:t xml:space="preserve">Глава Новиковского сельского поселения </w:t>
      </w:r>
      <w:r w:rsidRPr="00F97B74">
        <w:rPr>
          <w:color w:val="000000"/>
        </w:rPr>
        <w:tab/>
      </w:r>
      <w:r w:rsidRPr="00F97B74">
        <w:rPr>
          <w:color w:val="000000"/>
        </w:rPr>
        <w:tab/>
      </w:r>
      <w:r w:rsidR="00F97B74" w:rsidRPr="00F97B74">
        <w:rPr>
          <w:color w:val="000000"/>
        </w:rPr>
        <w:tab/>
      </w:r>
      <w:r w:rsidR="00F97B74" w:rsidRPr="00F97B74">
        <w:rPr>
          <w:color w:val="000000"/>
        </w:rPr>
        <w:tab/>
      </w:r>
      <w:r w:rsidR="00F97B74" w:rsidRPr="00F97B74">
        <w:rPr>
          <w:color w:val="000000"/>
        </w:rPr>
        <w:tab/>
      </w:r>
      <w:r w:rsidR="004F5B01">
        <w:rPr>
          <w:color w:val="000000"/>
        </w:rPr>
        <w:t xml:space="preserve">    </w:t>
      </w:r>
      <w:bookmarkStart w:id="0" w:name="_GoBack"/>
      <w:bookmarkEnd w:id="0"/>
      <w:r w:rsidR="00F97B74" w:rsidRPr="00F97B74">
        <w:rPr>
          <w:color w:val="000000"/>
        </w:rPr>
        <w:t>С</w:t>
      </w:r>
      <w:r w:rsidRPr="00F97B74">
        <w:rPr>
          <w:color w:val="000000"/>
        </w:rPr>
        <w:t>.</w:t>
      </w:r>
      <w:r w:rsidR="00F97B74" w:rsidRPr="00F97B74">
        <w:rPr>
          <w:color w:val="000000"/>
        </w:rPr>
        <w:t xml:space="preserve"> Л. </w:t>
      </w:r>
      <w:r w:rsidRPr="00F97B74">
        <w:rPr>
          <w:color w:val="000000"/>
        </w:rPr>
        <w:t>П</w:t>
      </w:r>
      <w:r w:rsidR="00F97B74" w:rsidRPr="00F97B74">
        <w:rPr>
          <w:color w:val="000000"/>
        </w:rPr>
        <w:t>етр</w:t>
      </w:r>
      <w:r w:rsidRPr="00F97B74">
        <w:rPr>
          <w:color w:val="000000"/>
        </w:rPr>
        <w:t>ов</w:t>
      </w: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rPr>
          <w:color w:val="000000"/>
        </w:rPr>
      </w:pPr>
    </w:p>
    <w:p w:rsidR="00F97B74" w:rsidRDefault="00F97B74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7B74" w:rsidRDefault="00F97B74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7B74" w:rsidRDefault="00F97B74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4E9E" w:rsidRDefault="00F94E9E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4E9E" w:rsidRDefault="00F94E9E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4E9E" w:rsidRDefault="00F94E9E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  <w:r w:rsidRPr="00F97B74">
        <w:rPr>
          <w:color w:val="000000"/>
        </w:rPr>
        <w:lastRenderedPageBreak/>
        <w:t>Приложение</w:t>
      </w:r>
    </w:p>
    <w:p w:rsidR="00F97B74" w:rsidRPr="00F97B74" w:rsidRDefault="00F97B74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  <w:r w:rsidRPr="00F97B74">
        <w:rPr>
          <w:color w:val="000000"/>
        </w:rPr>
        <w:t>УТВЕРЖДЕН</w:t>
      </w: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  <w:r w:rsidRPr="00F97B74">
        <w:rPr>
          <w:color w:val="000000"/>
        </w:rPr>
        <w:t>постановлени</w:t>
      </w:r>
      <w:r w:rsidR="00F97B74" w:rsidRPr="00F97B74">
        <w:rPr>
          <w:color w:val="000000"/>
        </w:rPr>
        <w:t>ем</w:t>
      </w:r>
      <w:r w:rsidRPr="00F97B74">
        <w:rPr>
          <w:color w:val="000000"/>
        </w:rPr>
        <w:t xml:space="preserve"> администрации</w:t>
      </w: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  <w:r w:rsidRPr="00F97B74">
        <w:rPr>
          <w:color w:val="000000"/>
        </w:rPr>
        <w:t>Новиковского сельского поселения</w:t>
      </w: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  <w:r w:rsidRPr="00F97B74">
        <w:rPr>
          <w:color w:val="000000"/>
        </w:rPr>
        <w:t xml:space="preserve">от </w:t>
      </w:r>
      <w:r w:rsidR="00F94E9E">
        <w:rPr>
          <w:color w:val="000000"/>
        </w:rPr>
        <w:t>30.11.2022 № 83</w:t>
      </w: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CA7ACD" w:rsidRPr="00F97B74" w:rsidRDefault="00CA7ACD" w:rsidP="00CA7ACD">
      <w:pPr>
        <w:pStyle w:val="a3"/>
        <w:spacing w:before="0" w:beforeAutospacing="0" w:after="0" w:afterAutospacing="0"/>
        <w:ind w:left="5664"/>
        <w:jc w:val="both"/>
        <w:rPr>
          <w:color w:val="000000"/>
        </w:rPr>
      </w:pPr>
    </w:p>
    <w:p w:rsidR="00F97B74" w:rsidRPr="00F97B74" w:rsidRDefault="00F97B74" w:rsidP="00F97B7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97B74">
        <w:rPr>
          <w:color w:val="000000"/>
        </w:rPr>
        <w:t>Порядок</w:t>
      </w:r>
    </w:p>
    <w:p w:rsidR="00F97B74" w:rsidRPr="00F97B74" w:rsidRDefault="00F97B74" w:rsidP="00F97B74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F97B74">
        <w:rPr>
          <w:color w:val="000000"/>
        </w:rPr>
        <w:t>рассмотрения составленных на иностранном языке запросов информации о деятельности органов местного самоуправления Новиковского сельского поселения</w:t>
      </w:r>
    </w:p>
    <w:p w:rsidR="00CA7ACD" w:rsidRPr="00F97B74" w:rsidRDefault="00CA7ACD" w:rsidP="00CA7ACD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1. Настоящий порядок устанавливает требования к организации рассмотрения запроса, составленного на иностранном языке, поступившего в органы местного самоуправления Новиковского сельского поселения (далее - орган).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2. Все запросы, поступившие в орган, составленные на иностранном языке, поступают Главе Новиковского сельского поселения (далее - Глава поселения).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3. Организацию рассмотрения запросов, поступивших в орган, составленных на иностранном языке, справочную работу и ведение делопроизводства по запросам, осуществляет ответственный специалист Администрации сельского поселения (далее - специалист), назначенный Главой поселения.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4. Специалист, работающий с запросами, несет ответственность за сохранность находящихся у него на рассмотрении обращений и документов, связанных с их рассмотрением.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5. Запрос, составленный в письменной форме на иностранном языке, подлежит регистрации после его перевода. Срок перевода запроса 15 дней.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6. После поступления запроса, составленного на иностранном языке, его перевода он направляется для рассмотрения Главе поселения.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7. Зарегистрированные запросы, в соответствии с резолюцией, направляются исполнителю, при этом снимается необходимое количество копий.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8. Запросы, поступившие по информационным системам общего пользования, рассматриваются как запросы, поступившие по другим каналам.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9. Запрос подлежит рассмотрению в тридцатидневный срок со дня регистрации. В случае</w:t>
      </w:r>
      <w:proofErr w:type="gramStart"/>
      <w:r w:rsidRPr="00F97B74">
        <w:rPr>
          <w:color w:val="000000"/>
        </w:rPr>
        <w:t>,</w:t>
      </w:r>
      <w:proofErr w:type="gramEnd"/>
      <w:r w:rsidRPr="00F97B74">
        <w:rPr>
          <w:color w:val="000000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 8-ФЗ "Об обеспечении доступа к информации о деятельности государственных органов и органов местного самоуправления" срока для ответа на запрос.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 xml:space="preserve">10. </w:t>
      </w:r>
      <w:proofErr w:type="gramStart"/>
      <w:r w:rsidRPr="00F97B74">
        <w:rPr>
          <w:color w:val="000000"/>
        </w:rPr>
        <w:t>Информация о деятельности органа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информации.</w:t>
      </w:r>
      <w:proofErr w:type="gramEnd"/>
      <w:r w:rsidRPr="00F97B74">
        <w:rPr>
          <w:color w:val="000000"/>
        </w:rPr>
        <w:t xml:space="preserve"> В ответе на запрос указываются наименование, почтовый адрес органа, должность лица, подписавшего ответ, а также реквизиты ответа на запрос (регистрационный номер и дата).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11. Специалист, получивший поручение о рассмотрении обращения, принимает решение о порядке рассмотрения и подготовки ответа на обращение.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12. Специалист может запросить необходимые для рассмотрения запроса документы и материалы у Главы поселения, работников или должностных лиц Администрации Новиковского сельского.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13. По итогам рассмотрения запроса специалист представляет Главе поселения проект ответа (письма).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lastRenderedPageBreak/>
        <w:t>14. Глава поселения подписывает ответ (письмо) заявителю либо возвращает проект ответа (письма) на доработку. Резолюция содержит указание о сроке доработки ответа (письма) заявителю.</w:t>
      </w:r>
    </w:p>
    <w:p w:rsidR="00F97B74" w:rsidRPr="00F97B74" w:rsidRDefault="00F97B74" w:rsidP="00F97B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97B74">
        <w:rPr>
          <w:color w:val="000000"/>
        </w:rPr>
        <w:t>15. Ответ (письмо) заявителю (с материалами к запросу) за подписью Главы поселения направляется для регистрации и отправки заявителю в течение одного рабочего дня.</w:t>
      </w:r>
    </w:p>
    <w:p w:rsidR="00F97B74" w:rsidRPr="00F97B74" w:rsidRDefault="00F97B74" w:rsidP="00F97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F94" w:rsidRPr="00F97B74" w:rsidRDefault="00925F94" w:rsidP="00F97B74">
      <w:pPr>
        <w:pStyle w:val="a3"/>
        <w:spacing w:before="0" w:beforeAutospacing="0" w:after="0" w:afterAutospacing="0"/>
        <w:ind w:firstLine="708"/>
        <w:jc w:val="both"/>
      </w:pPr>
    </w:p>
    <w:sectPr w:rsidR="00925F94" w:rsidRPr="00F97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CD"/>
    <w:rsid w:val="000A10AE"/>
    <w:rsid w:val="004F5B01"/>
    <w:rsid w:val="005C53E7"/>
    <w:rsid w:val="008F05C5"/>
    <w:rsid w:val="00925F94"/>
    <w:rsid w:val="00B91BB4"/>
    <w:rsid w:val="00CA7ACD"/>
    <w:rsid w:val="00ED1BCC"/>
    <w:rsid w:val="00F94E9E"/>
    <w:rsid w:val="00F9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A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7A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2022-12-02T02:42:00Z</cp:lastPrinted>
  <dcterms:created xsi:type="dcterms:W3CDTF">2022-05-20T02:12:00Z</dcterms:created>
  <dcterms:modified xsi:type="dcterms:W3CDTF">2022-12-02T04:33:00Z</dcterms:modified>
</cp:coreProperties>
</file>