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B7" w:rsidRDefault="000521B7" w:rsidP="000521B7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521B7" w:rsidRDefault="000521B7" w:rsidP="000521B7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0521B7" w:rsidRDefault="000521B7" w:rsidP="000521B7">
      <w:pPr>
        <w:jc w:val="center"/>
        <w:rPr>
          <w:b/>
        </w:rPr>
      </w:pPr>
    </w:p>
    <w:p w:rsidR="000521B7" w:rsidRDefault="000521B7" w:rsidP="000521B7">
      <w:pPr>
        <w:jc w:val="center"/>
      </w:pPr>
      <w:r>
        <w:rPr>
          <w:b/>
        </w:rPr>
        <w:t xml:space="preserve">ПОСТАНОВЛЕНИЕ </w:t>
      </w:r>
    </w:p>
    <w:p w:rsidR="000521B7" w:rsidRDefault="000521B7" w:rsidP="000521B7">
      <w:pPr>
        <w:jc w:val="both"/>
      </w:pPr>
      <w:r>
        <w:t>2</w:t>
      </w:r>
      <w:r>
        <w:t>1.04.2017                                                                                                          № 4</w:t>
      </w:r>
      <w:r>
        <w:t>4</w:t>
      </w:r>
    </w:p>
    <w:p w:rsidR="000521B7" w:rsidRDefault="000521B7" w:rsidP="000521B7">
      <w:pPr>
        <w:jc w:val="center"/>
        <w:rPr>
          <w:kern w:val="2"/>
        </w:rPr>
      </w:pPr>
      <w:r>
        <w:rPr>
          <w:kern w:val="2"/>
        </w:rPr>
        <w:t>с. Новиковка</w:t>
      </w:r>
    </w:p>
    <w:p w:rsidR="000521B7" w:rsidRDefault="000521B7" w:rsidP="000521B7">
      <w:pPr>
        <w:jc w:val="center"/>
      </w:pPr>
    </w:p>
    <w:p w:rsidR="00D007C9" w:rsidRDefault="00D007C9" w:rsidP="00D007C9">
      <w:pPr>
        <w:ind w:firstLine="540"/>
        <w:jc w:val="center"/>
        <w:rPr>
          <w:b/>
        </w:rPr>
      </w:pPr>
      <w:r>
        <w:rPr>
          <w:b/>
        </w:rPr>
        <w:t xml:space="preserve">О введении особого противопожарного режима на территории </w:t>
      </w:r>
    </w:p>
    <w:p w:rsidR="00D007C9" w:rsidRDefault="000521B7" w:rsidP="00D007C9">
      <w:pPr>
        <w:ind w:firstLine="540"/>
        <w:jc w:val="center"/>
        <w:rPr>
          <w:b/>
        </w:rPr>
      </w:pPr>
      <w:r>
        <w:rPr>
          <w:b/>
        </w:rPr>
        <w:t>Новиковского</w:t>
      </w:r>
      <w:r w:rsidR="00D007C9">
        <w:rPr>
          <w:b/>
        </w:rPr>
        <w:t xml:space="preserve"> сельского поселения</w:t>
      </w:r>
    </w:p>
    <w:p w:rsidR="00D007C9" w:rsidRDefault="00D007C9" w:rsidP="00D007C9">
      <w:pPr>
        <w:ind w:firstLine="540"/>
        <w:jc w:val="center"/>
      </w:pPr>
    </w:p>
    <w:p w:rsidR="00D007C9" w:rsidRDefault="00D007C9" w:rsidP="00D007C9">
      <w:pPr>
        <w:ind w:right="338" w:firstLine="540"/>
        <w:jc w:val="both"/>
      </w:pPr>
      <w:r>
        <w:t xml:space="preserve">В связи со сложившейся пожароопасной ситуацией на территории </w:t>
      </w:r>
      <w:r w:rsidR="000521B7">
        <w:t>Новиковского</w:t>
      </w:r>
      <w:r>
        <w:t xml:space="preserve"> сельского поселения,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характера», с целью предупреждения лесных пожаров на территории </w:t>
      </w:r>
      <w:r w:rsidR="000521B7">
        <w:t>Новиковского</w:t>
      </w:r>
      <w:r>
        <w:t xml:space="preserve"> сельского поселения и защиты граждан и их имущества в пожароопасный период 2017 года </w:t>
      </w:r>
    </w:p>
    <w:p w:rsidR="00D007C9" w:rsidRDefault="00D007C9" w:rsidP="00D007C9">
      <w:pPr>
        <w:ind w:left="567" w:right="338" w:firstLine="540"/>
        <w:jc w:val="both"/>
      </w:pPr>
    </w:p>
    <w:p w:rsidR="00D007C9" w:rsidRDefault="00D007C9" w:rsidP="00D007C9">
      <w:pPr>
        <w:ind w:right="33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D007C9" w:rsidRDefault="00D007C9" w:rsidP="00D007C9">
      <w:pPr>
        <w:ind w:left="567" w:right="338"/>
        <w:jc w:val="both"/>
      </w:pPr>
    </w:p>
    <w:p w:rsidR="00D007C9" w:rsidRDefault="00D007C9" w:rsidP="00D007C9">
      <w:pPr>
        <w:ind w:right="338"/>
        <w:jc w:val="both"/>
      </w:pPr>
      <w:r>
        <w:t xml:space="preserve">          </w:t>
      </w:r>
      <w:r>
        <w:tab/>
        <w:t xml:space="preserve">1. Установить на территории </w:t>
      </w:r>
      <w:r w:rsidR="000521B7">
        <w:t>Новиковского</w:t>
      </w:r>
      <w:r>
        <w:t xml:space="preserve"> сельского поселения с 21 апреля по 10 мая 2017 года особый противопожарный режим.</w:t>
      </w:r>
    </w:p>
    <w:p w:rsidR="00D007C9" w:rsidRDefault="00D007C9" w:rsidP="00D007C9">
      <w:pPr>
        <w:ind w:right="338"/>
        <w:jc w:val="both"/>
      </w:pPr>
      <w:r>
        <w:t xml:space="preserve">         </w:t>
      </w:r>
      <w:r>
        <w:tab/>
        <w:t xml:space="preserve"> 2. На период действия особого противопожарного режима на территории </w:t>
      </w:r>
      <w:r w:rsidR="000521B7">
        <w:t>Новиковского</w:t>
      </w:r>
      <w:r>
        <w:t xml:space="preserve"> сельского поселения категорически запрещается:</w:t>
      </w:r>
    </w:p>
    <w:p w:rsidR="00D007C9" w:rsidRDefault="00D007C9" w:rsidP="00D007C9">
      <w:pPr>
        <w:ind w:right="338" w:firstLine="708"/>
        <w:jc w:val="both"/>
      </w:pPr>
      <w:r>
        <w:t>1)  разводить костры, сжигать мусор, отходы лесопиления;</w:t>
      </w:r>
    </w:p>
    <w:p w:rsidR="00D007C9" w:rsidRDefault="00D007C9" w:rsidP="00D007C9">
      <w:pPr>
        <w:ind w:right="338" w:firstLine="708"/>
        <w:jc w:val="both"/>
      </w:pPr>
      <w:r>
        <w:t>2) проводить пожароопасные работы в лесных массивах, и на территориях, прилегающих к населенным пунктам, объектам экономики и инфраструктуры;</w:t>
      </w:r>
    </w:p>
    <w:p w:rsidR="00D007C9" w:rsidRDefault="00D007C9" w:rsidP="00D007C9">
      <w:pPr>
        <w:ind w:right="338" w:firstLine="708"/>
        <w:jc w:val="both"/>
      </w:pPr>
      <w:r>
        <w:t>3)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пунктов;</w:t>
      </w:r>
    </w:p>
    <w:p w:rsidR="00D007C9" w:rsidRDefault="00D007C9" w:rsidP="00D007C9">
      <w:pPr>
        <w:ind w:right="338" w:firstLine="708"/>
        <w:jc w:val="both"/>
      </w:pPr>
      <w:r>
        <w:t>4) оставлять горящие спички, окурки и горячую золу,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D007C9" w:rsidRDefault="00D007C9" w:rsidP="00D007C9">
      <w:pPr>
        <w:ind w:right="338" w:firstLine="708"/>
        <w:jc w:val="both"/>
      </w:pPr>
      <w:r>
        <w:t>5)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D007C9" w:rsidRDefault="00D007C9" w:rsidP="00D007C9">
      <w:pPr>
        <w:ind w:right="338" w:firstLine="708"/>
        <w:jc w:val="both"/>
      </w:pPr>
      <w:r>
        <w:t>6)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D007C9" w:rsidRDefault="00D007C9" w:rsidP="00D007C9">
      <w:pPr>
        <w:ind w:firstLine="708"/>
        <w:jc w:val="both"/>
      </w:pPr>
      <w:r>
        <w:t xml:space="preserve">3. Незамедлительно проводить проверки сообщений граждан или дежурного ЕДДС района о возгораниях и обнаруженных </w:t>
      </w:r>
      <w:proofErr w:type="spellStart"/>
      <w:r>
        <w:t>термоточках</w:t>
      </w:r>
      <w:proofErr w:type="spellEnd"/>
      <w:r>
        <w:t>.</w:t>
      </w:r>
    </w:p>
    <w:p w:rsidR="00D007C9" w:rsidRDefault="00D007C9" w:rsidP="00D007C9">
      <w:pPr>
        <w:ind w:firstLine="708"/>
        <w:jc w:val="both"/>
      </w:pPr>
      <w:r>
        <w:t>4. Организовать на период действия особого противопожарного режима ежедневное патрулирование на землях населенных пунктов и в прилегающих к ним лесах мобильных групп, оснащенных средствами пожаротушения.</w:t>
      </w:r>
    </w:p>
    <w:p w:rsidR="00D007C9" w:rsidRDefault="00D007C9" w:rsidP="00D007C9">
      <w:pPr>
        <w:ind w:firstLine="708"/>
        <w:jc w:val="both"/>
      </w:pPr>
      <w:r>
        <w:t>5. Проверить готовность для возможного использования привлекаемой к пожаротушению техники и наличие необходимых резервов горюче-смазочных материалов.</w:t>
      </w:r>
    </w:p>
    <w:p w:rsidR="00D007C9" w:rsidRDefault="00D007C9" w:rsidP="00D007C9">
      <w:pPr>
        <w:ind w:firstLine="708"/>
        <w:jc w:val="both"/>
      </w:pPr>
      <w:r>
        <w:t>6. Обеспечить беспрепятственные подъезды к естественным и искусственным пожарным водоемам, пожарным гидрантам.</w:t>
      </w:r>
    </w:p>
    <w:p w:rsidR="00D007C9" w:rsidRDefault="00D007C9" w:rsidP="00D007C9">
      <w:pPr>
        <w:ind w:firstLine="708"/>
        <w:jc w:val="both"/>
      </w:pPr>
      <w:r>
        <w:lastRenderedPageBreak/>
        <w:t>7. Разместить в местах массового пребывания граждан, на информационных щитах в населенных пунктах агитационный материал по соблюдению правил пожарной безопасности в лесах и правила поведения граждан при пожаре в лесах.</w:t>
      </w:r>
    </w:p>
    <w:p w:rsidR="00D007C9" w:rsidRDefault="00D007C9" w:rsidP="00D007C9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9. Настоящее постановление </w:t>
      </w:r>
      <w:r>
        <w:rPr>
          <w:rFonts w:ascii="Times New Roman CYR" w:hAnsi="Times New Roman CYR" w:cs="Times New Roman CYR"/>
          <w:kern w:val="2"/>
        </w:rPr>
        <w:t xml:space="preserve">подлежит размещению на официальном сайте </w:t>
      </w:r>
      <w:r w:rsidR="000521B7">
        <w:rPr>
          <w:rFonts w:ascii="Times New Roman CYR" w:hAnsi="Times New Roman CYR" w:cs="Times New Roman CYR"/>
          <w:kern w:val="2"/>
        </w:rPr>
        <w:t>Новиковского</w:t>
      </w:r>
      <w:r>
        <w:rPr>
          <w:rFonts w:ascii="Times New Roman CYR" w:hAnsi="Times New Roman CYR" w:cs="Times New Roman CYR"/>
          <w:kern w:val="2"/>
        </w:rPr>
        <w:t xml:space="preserve"> сельского поселения в информационно-телекоммуникационной сети «Интернет»</w:t>
      </w:r>
      <w:r>
        <w:t xml:space="preserve"> (</w:t>
      </w:r>
      <w:hyperlink r:id="rId4" w:history="1">
        <w:r w:rsidR="000521B7" w:rsidRPr="00C03BD1">
          <w:rPr>
            <w:rStyle w:val="a3"/>
          </w:rPr>
          <w:t>www.nselpasino.ru</w:t>
        </w:r>
      </w:hyperlink>
      <w:r>
        <w:t>).</w:t>
      </w:r>
    </w:p>
    <w:p w:rsidR="00D007C9" w:rsidRDefault="00D007C9" w:rsidP="00D007C9">
      <w:pPr>
        <w:jc w:val="both"/>
      </w:pPr>
      <w:r>
        <w:tab/>
        <w:t>10. Настоящее постановление вступает в силу с даты его подписания.</w:t>
      </w:r>
    </w:p>
    <w:p w:rsidR="00D007C9" w:rsidRDefault="00D007C9" w:rsidP="00D007C9">
      <w:pPr>
        <w:ind w:firstLine="708"/>
        <w:jc w:val="both"/>
      </w:pPr>
      <w:r>
        <w:t>11. Контроль исполнения настоящего постановления оставляю за собой.</w:t>
      </w:r>
    </w:p>
    <w:p w:rsidR="00D007C9" w:rsidRDefault="00D007C9" w:rsidP="00D007C9">
      <w:pPr>
        <w:ind w:firstLine="708"/>
        <w:jc w:val="both"/>
      </w:pPr>
    </w:p>
    <w:p w:rsidR="00D007C9" w:rsidRDefault="00D007C9" w:rsidP="00D007C9">
      <w:pPr>
        <w:ind w:firstLine="708"/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  <w:r>
        <w:t>Глава сельского поселения</w:t>
      </w:r>
    </w:p>
    <w:p w:rsidR="00D007C9" w:rsidRDefault="00D007C9" w:rsidP="00D007C9">
      <w:pPr>
        <w:jc w:val="both"/>
      </w:pPr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                                                                          </w:t>
      </w:r>
      <w:r w:rsidR="000521B7">
        <w:t xml:space="preserve">С.Л. Петров </w:t>
      </w:r>
      <w:bookmarkStart w:id="0" w:name="_GoBack"/>
      <w:bookmarkEnd w:id="0"/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D007C9" w:rsidRDefault="00D007C9" w:rsidP="00D007C9">
      <w:pPr>
        <w:jc w:val="both"/>
      </w:pPr>
    </w:p>
    <w:p w:rsidR="00666F91" w:rsidRDefault="00666F91"/>
    <w:sectPr w:rsidR="0066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C9"/>
    <w:rsid w:val="000521B7"/>
    <w:rsid w:val="00666F91"/>
    <w:rsid w:val="00D0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70F16-C820-4627-AE78-C1CB966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0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1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1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2017-04-27T10:49:00Z</cp:lastPrinted>
  <dcterms:created xsi:type="dcterms:W3CDTF">2017-04-27T10:05:00Z</dcterms:created>
  <dcterms:modified xsi:type="dcterms:W3CDTF">2017-04-27T10:52:00Z</dcterms:modified>
</cp:coreProperties>
</file>