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0E" w:rsidRDefault="0034410E" w:rsidP="0034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34410E" w:rsidRDefault="0034410E" w:rsidP="0034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НОВИКОВСКОГО СЕЛЬСКОГО ПОСЕЛЕНИЯ</w:t>
      </w:r>
    </w:p>
    <w:p w:rsidR="0034410E" w:rsidRDefault="0034410E" w:rsidP="0034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4410E" w:rsidRDefault="0034410E" w:rsidP="00344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34410E" w:rsidRDefault="0034410E" w:rsidP="00344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10E" w:rsidRDefault="00C94E69" w:rsidP="003441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28.06.2016</w:t>
      </w:r>
      <w:r w:rsidR="003441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89</w:t>
      </w:r>
      <w:bookmarkStart w:id="0" w:name="_GoBack"/>
      <w:bookmarkEnd w:id="0"/>
    </w:p>
    <w:p w:rsidR="0034410E" w:rsidRDefault="0034410E" w:rsidP="003441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с. Новиковка</w:t>
      </w:r>
    </w:p>
    <w:p w:rsidR="0034410E" w:rsidRDefault="0034410E" w:rsidP="003441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</w:p>
    <w:p w:rsidR="0034410E" w:rsidRDefault="0034410E" w:rsidP="0034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Новиковского сельского поселения от 24.12.2014 № 174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sz w:val="24"/>
          <w:szCs w:val="24"/>
        </w:rPr>
        <w:t>Выдача архитектурно-планировочного задания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  </w:t>
      </w:r>
    </w:p>
    <w:p w:rsidR="0034410E" w:rsidRDefault="0034410E" w:rsidP="00344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от 27 июля 2010 года № 210-ФЗ «Об организации предоставления государственных и муниципальных услуг», постановлением Администрации Новиковского сельского поселения от 5 декабря 2011 года № 99 «Об утверждении Порядка разработки и утверждения административных регламентов предоставления муниципальных услуг», с целью приведения нормативного правового акта в соответствие с действующим законодательством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10E" w:rsidRDefault="0034410E" w:rsidP="0034410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4410E" w:rsidRDefault="0034410E" w:rsidP="0034410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административный регламент </w:t>
      </w:r>
      <w:r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Выдача архитектурно-планировочного задания</w:t>
      </w:r>
      <w:r>
        <w:rPr>
          <w:rFonts w:ascii="Times New Roman" w:hAnsi="Times New Roman"/>
          <w:bCs/>
          <w:sz w:val="24"/>
          <w:szCs w:val="24"/>
        </w:rPr>
        <w:t>»,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утвержденный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постановлением Администрации Новиковского сельского поселения от 24.12.2014 № 174, следующие изменения:</w:t>
      </w:r>
    </w:p>
    <w:p w:rsidR="0034410E" w:rsidRDefault="0034410E" w:rsidP="003441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пункт 28 изложить в следующей редакции:</w:t>
      </w:r>
    </w:p>
    <w:p w:rsidR="0034410E" w:rsidRDefault="0034410E" w:rsidP="0034410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«28. Показателями доступности и качества муниципальной услуги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являются своевременное получение заявителем полной, точной и достоверной информации о порядке получения муниципальной услуги, соблюдение установленных регламентом сроков выполнения административных процедур, отсутствие жалоб на решения, действия (бездействие) должностных лиц Администрации поселения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в ходе предоставления муниципальной услуги.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содействие со стороны должностных лиц, при необходимости, инвалиду при входе в здание и выхода из него;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оборудование на прилегающей к зданию территории мест для парковки автотранспортных средств инвалидов;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>
        <w:rPr>
          <w:rFonts w:ascii="Times New Roman" w:hAnsi="Times New Roman"/>
          <w:sz w:val="24"/>
          <w:szCs w:val="24"/>
        </w:rPr>
        <w:t>ассистивных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проведение инструктажа должностных лиц, осуществляющих первичный контакт </w:t>
      </w:r>
      <w:r>
        <w:rPr>
          <w:rFonts w:ascii="Times New Roman" w:hAnsi="Times New Roman"/>
          <w:sz w:val="24"/>
          <w:szCs w:val="24"/>
        </w:rPr>
        <w:lastRenderedPageBreak/>
        <w:t>с получателями услуги, по вопросам работы с инвалидами;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обеспечение допуска </w:t>
      </w:r>
      <w:proofErr w:type="spellStart"/>
      <w:r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/>
          <w:sz w:val="24"/>
          <w:szCs w:val="24"/>
        </w:rPr>
        <w:t>, а также иного лица, владеющего жестовым языком;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обеспечение условий доступности для инвалидов по зрению официального сайта Новиковского сельского поселения в информационно-телекоммуникационной сети «Интернет»;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предоставление, при необходимости, услуги по месту жительства инвалида или в дистанционном режиме;</w:t>
      </w:r>
    </w:p>
    <w:p w:rsidR="0034410E" w:rsidRDefault="0034410E" w:rsidP="0034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лицами.».</w:t>
      </w:r>
    </w:p>
    <w:p w:rsidR="0034410E" w:rsidRDefault="0034410E" w:rsidP="00344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дополнить регламент пунктом 49 следующего содержания:</w:t>
      </w: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«49. 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 строительства» в соответствии с частью 2 статьи 6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орган.».</w:t>
      </w:r>
    </w:p>
    <w:p w:rsidR="0034410E" w:rsidRDefault="0034410E" w:rsidP="0034410E">
      <w:pPr>
        <w:pStyle w:val="a3"/>
        <w:ind w:firstLine="708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Настоящее постановление подлежит опубликованию (обнародованию) в установленном Советом Новиковского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порядке и размещению на официальном сайте Новиковского сельского поселения www.nselp.asino.ru в информационно-телекоммуникационной сети «Интернет».</w:t>
      </w:r>
    </w:p>
    <w:p w:rsidR="0034410E" w:rsidRDefault="0034410E" w:rsidP="0034410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 Настоящее постановление вступает в силу с</w:t>
      </w:r>
      <w:r w:rsidR="00556E8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д</w:t>
      </w:r>
      <w:r w:rsidR="00556E8A">
        <w:rPr>
          <w:rFonts w:ascii="Times New Roman" w:hAnsi="Times New Roman"/>
          <w:sz w:val="24"/>
          <w:szCs w:val="24"/>
        </w:rPr>
        <w:t>ня</w:t>
      </w:r>
      <w:r>
        <w:rPr>
          <w:rFonts w:ascii="Times New Roman" w:hAnsi="Times New Roman"/>
          <w:sz w:val="24"/>
          <w:szCs w:val="24"/>
        </w:rPr>
        <w:t xml:space="preserve"> его опубликования (обнародования).</w:t>
      </w:r>
    </w:p>
    <w:p w:rsidR="0034410E" w:rsidRDefault="0034410E" w:rsidP="0034410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410E" w:rsidRDefault="0034410E" w:rsidP="0034410E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34410E" w:rsidRDefault="0034410E" w:rsidP="0034410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администрации)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С.Л. Петров </w:t>
      </w:r>
    </w:p>
    <w:p w:rsidR="0034410E" w:rsidRDefault="0034410E" w:rsidP="003441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410E" w:rsidRDefault="0034410E" w:rsidP="0034410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410E" w:rsidRDefault="0034410E" w:rsidP="003441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520" w:rsidRDefault="000D5520"/>
    <w:sectPr w:rsidR="000D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0E"/>
    <w:rsid w:val="000D5520"/>
    <w:rsid w:val="0034410E"/>
    <w:rsid w:val="00556E8A"/>
    <w:rsid w:val="00C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45AF1-2A8F-421E-95B4-0D4A5004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10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1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4410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9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2016-06-29T03:46:00Z</cp:lastPrinted>
  <dcterms:created xsi:type="dcterms:W3CDTF">2016-05-30T09:38:00Z</dcterms:created>
  <dcterms:modified xsi:type="dcterms:W3CDTF">2016-06-29T03:46:00Z</dcterms:modified>
</cp:coreProperties>
</file>