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12" w:rsidRDefault="00697A12" w:rsidP="00697A12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НОВИКОВСКОГО СЕЛЬСКОГО ПОСЕЛЕНИЯ</w:t>
      </w:r>
    </w:p>
    <w:p w:rsidR="00697A12" w:rsidRDefault="00697A12" w:rsidP="00697A12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АСИНОВСКОГО РАЙОНА ТОМСКОЙ ОБЛАСТИ</w:t>
      </w:r>
    </w:p>
    <w:p w:rsidR="00697A12" w:rsidRDefault="00697A12" w:rsidP="00697A12">
      <w:pPr>
        <w:pStyle w:val="a3"/>
        <w:jc w:val="center"/>
        <w:rPr>
          <w:rFonts w:ascii="Times New Roman" w:hAnsi="Times New Roman"/>
          <w:sz w:val="22"/>
          <w:szCs w:val="22"/>
        </w:rPr>
      </w:pPr>
    </w:p>
    <w:p w:rsidR="00697A12" w:rsidRDefault="00697A12" w:rsidP="00697A12">
      <w:pPr>
        <w:pStyle w:val="a3"/>
        <w:jc w:val="center"/>
        <w:rPr>
          <w:rFonts w:ascii="Times New Roman" w:hAnsi="Times New Roman"/>
          <w:sz w:val="22"/>
          <w:szCs w:val="22"/>
        </w:rPr>
      </w:pPr>
    </w:p>
    <w:p w:rsidR="00697A12" w:rsidRDefault="00697A12" w:rsidP="00697A12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ПОСТАНОВЛЕНИЕ</w:t>
      </w:r>
    </w:p>
    <w:p w:rsidR="00697A12" w:rsidRDefault="00697A12" w:rsidP="00697A12">
      <w:pPr>
        <w:pStyle w:val="a3"/>
        <w:rPr>
          <w:rFonts w:ascii="Times New Roman" w:hAnsi="Times New Roman"/>
          <w:sz w:val="22"/>
          <w:szCs w:val="22"/>
        </w:rPr>
      </w:pPr>
    </w:p>
    <w:p w:rsidR="00697A12" w:rsidRDefault="00697A12" w:rsidP="00697A12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___</w:t>
      </w:r>
      <w:r>
        <w:rPr>
          <w:rFonts w:ascii="Times New Roman" w:hAnsi="Times New Roman"/>
          <w:sz w:val="22"/>
          <w:szCs w:val="22"/>
          <w:u w:val="single"/>
        </w:rPr>
        <w:t>11.05.2011 г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№</w:t>
      </w:r>
      <w:r>
        <w:rPr>
          <w:rFonts w:ascii="Times New Roman" w:hAnsi="Times New Roman"/>
          <w:sz w:val="22"/>
          <w:szCs w:val="22"/>
        </w:rPr>
        <w:tab/>
        <w:t>33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697A12" w:rsidRDefault="00697A12" w:rsidP="00697A12">
      <w:pPr>
        <w:pStyle w:val="a3"/>
        <w:jc w:val="center"/>
        <w:rPr>
          <w:rFonts w:ascii="Times New Roman" w:hAnsi="Times New Roman"/>
          <w:sz w:val="22"/>
          <w:szCs w:val="22"/>
        </w:rPr>
      </w:pPr>
    </w:p>
    <w:p w:rsidR="00697A12" w:rsidRDefault="00697A12" w:rsidP="00697A12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</w:p>
    <w:p w:rsidR="00697A12" w:rsidRDefault="00697A12" w:rsidP="00697A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постановление Главы Новиковского сельского поселения №13 от 01.03.2011г. «О порядке составления и ведения сводной бюджетной росписи бюджета муниципального образования</w:t>
      </w:r>
    </w:p>
    <w:p w:rsidR="00697A12" w:rsidRDefault="00697A12" w:rsidP="00697A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«Новиковское сельское поселение» </w:t>
      </w:r>
      <w:proofErr w:type="gramStart"/>
      <w:r>
        <w:rPr>
          <w:rFonts w:ascii="Times New Roman" w:hAnsi="Times New Roman" w:cs="Times New Roman"/>
          <w:b/>
        </w:rPr>
        <w:t>и  бюджетной</w:t>
      </w:r>
      <w:proofErr w:type="gramEnd"/>
      <w:r>
        <w:rPr>
          <w:rFonts w:ascii="Times New Roman" w:hAnsi="Times New Roman" w:cs="Times New Roman"/>
          <w:b/>
        </w:rPr>
        <w:t xml:space="preserve"> росписи главного распорядителя средств местного бюджета(главных администраторов источников финансирования  дефицита местного бюджета)»</w:t>
      </w:r>
    </w:p>
    <w:p w:rsidR="00697A12" w:rsidRDefault="00697A12" w:rsidP="00697A12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</w:p>
    <w:p w:rsidR="00697A12" w:rsidRDefault="00697A12" w:rsidP="00697A12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</w:p>
    <w:p w:rsidR="00697A12" w:rsidRDefault="00697A12" w:rsidP="00697A12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С целью </w:t>
      </w:r>
      <w:proofErr w:type="gramStart"/>
      <w:r>
        <w:rPr>
          <w:rFonts w:ascii="Times New Roman" w:hAnsi="Times New Roman"/>
          <w:sz w:val="22"/>
          <w:szCs w:val="22"/>
        </w:rPr>
        <w:t xml:space="preserve">исключения  </w:t>
      </w:r>
      <w:proofErr w:type="spellStart"/>
      <w:r>
        <w:rPr>
          <w:rFonts w:ascii="Times New Roman" w:hAnsi="Times New Roman"/>
          <w:sz w:val="22"/>
          <w:szCs w:val="22"/>
        </w:rPr>
        <w:t>коррупциогенных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 факторов из нормативно- правового акта</w:t>
      </w:r>
    </w:p>
    <w:p w:rsidR="00697A12" w:rsidRDefault="00697A12" w:rsidP="00697A12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697A12" w:rsidRDefault="00697A12" w:rsidP="00697A12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ПОСТАНОВЛЯЮ:</w:t>
      </w:r>
    </w:p>
    <w:p w:rsidR="00697A12" w:rsidRDefault="00697A12" w:rsidP="00697A12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697A12" w:rsidRDefault="00697A12" w:rsidP="00697A12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Внести изменение в </w:t>
      </w:r>
      <w:proofErr w:type="gramStart"/>
      <w:r>
        <w:rPr>
          <w:rFonts w:ascii="Times New Roman" w:hAnsi="Times New Roman" w:cs="Times New Roman"/>
        </w:rPr>
        <w:t>Порядок  составления</w:t>
      </w:r>
      <w:proofErr w:type="gramEnd"/>
      <w:r>
        <w:rPr>
          <w:rFonts w:ascii="Times New Roman" w:hAnsi="Times New Roman" w:cs="Times New Roman"/>
        </w:rPr>
        <w:t xml:space="preserve"> и ведения сводной бюджетной росписи бюджета муниципального образования «Новиковское сельское поселение» и  бюджетной росписи главного распорядителя средств местного бюджета(главных администраторов источников финансирования  дефицита местного бюджета)».</w:t>
      </w:r>
    </w:p>
    <w:p w:rsidR="00697A12" w:rsidRDefault="00697A12" w:rsidP="00697A12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Исключить из Порядка составления и ведения сводной бюджетной росписи бюджета муниципального образования «Новиковское сельское поселение» пункты 7.2 и 7.3.</w:t>
      </w:r>
    </w:p>
    <w:p w:rsidR="00697A12" w:rsidRDefault="00697A12" w:rsidP="00697A12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 7.4 изложить в новой редакции:</w:t>
      </w:r>
    </w:p>
    <w:p w:rsidR="00697A12" w:rsidRDefault="00697A12" w:rsidP="00697A12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7.4. Главные распорядители сообщают в Управление финансов Администрации Асиновского района обоснованные предложения об изменении лимитов бюджетных обязательств в следующем порядке:</w:t>
      </w:r>
    </w:p>
    <w:p w:rsidR="00697A12" w:rsidRDefault="00697A12" w:rsidP="00697A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4.   Постановление вступает в силу с момента подписания и распространяется на </w:t>
      </w:r>
    </w:p>
    <w:p w:rsidR="00697A12" w:rsidRDefault="00697A12" w:rsidP="00697A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взаимоотношения, возникшие с 01 января 2011 года.</w:t>
      </w:r>
    </w:p>
    <w:p w:rsidR="00697A12" w:rsidRDefault="00697A12" w:rsidP="00697A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  Контроль за исполнением настоящего Постановления возложить ведущего специалиста  </w:t>
      </w:r>
    </w:p>
    <w:p w:rsidR="00697A12" w:rsidRDefault="00697A12" w:rsidP="00697A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по экономике и финансам Карасеву В.Г.</w:t>
      </w:r>
    </w:p>
    <w:p w:rsidR="00697A12" w:rsidRDefault="00697A12" w:rsidP="00697A12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697A12" w:rsidRDefault="00697A12" w:rsidP="00697A12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Глава Новиковского сельского поселения                                                        Петров С.Л. </w:t>
      </w:r>
    </w:p>
    <w:p w:rsidR="00697A12" w:rsidRDefault="00697A12" w:rsidP="00697A12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697A12" w:rsidRDefault="00697A12" w:rsidP="00697A12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697A12" w:rsidRDefault="00697A12" w:rsidP="00697A12">
      <w:pPr>
        <w:pStyle w:val="a3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В.Г.Карасева</w:t>
      </w:r>
      <w:proofErr w:type="spellEnd"/>
    </w:p>
    <w:p w:rsidR="00697A12" w:rsidRDefault="00697A12" w:rsidP="00697A12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4-41-93</w:t>
      </w:r>
    </w:p>
    <w:p w:rsidR="0071551E" w:rsidRDefault="0071551E">
      <w:bookmarkStart w:id="0" w:name="_GoBack"/>
      <w:bookmarkEnd w:id="0"/>
    </w:p>
    <w:sectPr w:rsidR="0071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55C9C"/>
    <w:multiLevelType w:val="hybridMultilevel"/>
    <w:tmpl w:val="6A0A7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12"/>
    <w:rsid w:val="00697A12"/>
    <w:rsid w:val="0071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F360B-435D-4E2B-BF34-453D9F38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697A1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697A1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2017-10-17T04:03:00Z</dcterms:created>
  <dcterms:modified xsi:type="dcterms:W3CDTF">2017-10-17T04:05:00Z</dcterms:modified>
</cp:coreProperties>
</file>