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AC" w:rsidRDefault="008B4BAC" w:rsidP="008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B4BAC" w:rsidRDefault="008B4BAC" w:rsidP="008B4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взаимодействия Совета муниципальных образований Томской области и Уполномоченного по правам человека в Томской области было установлено,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жители  региона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слабо информированы о возможности получить бесплатную юридическую помощь. В связи с этим разъясняем Вам порядок и условия получения гражданами бесплатной юридической помощи для информирования населения.  </w:t>
      </w:r>
    </w:p>
    <w:p w:rsidR="008B4BAC" w:rsidRDefault="008B4BAC" w:rsidP="008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на получение бесплатной юридической помощи имеют следующие категории граждан:</w:t>
      </w:r>
    </w:p>
    <w:p w:rsidR="008B4BAC" w:rsidRDefault="008B4BAC" w:rsidP="008B4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среднедушевой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ниже величины прожиточного минимума, установленного в Томской области, либо одиноко проживающие граждане, доходы которых ниже величины прожиточного минимума (далее - малоимущие граждане); </w:t>
      </w:r>
    </w:p>
    <w:p w:rsidR="008B4BAC" w:rsidRDefault="008B4BAC" w:rsidP="008B4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I и II группы;  </w:t>
      </w:r>
    </w:p>
    <w:p w:rsidR="008B4BAC" w:rsidRDefault="008B4BAC" w:rsidP="008B4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 </w:t>
      </w:r>
    </w:p>
    <w:p w:rsidR="008B4BAC" w:rsidRDefault="008B4BAC" w:rsidP="008B4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 </w:t>
      </w:r>
    </w:p>
    <w:p w:rsidR="008B4BAC" w:rsidRDefault="008B4BAC" w:rsidP="008B4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:rsidR="008B4BAC" w:rsidRDefault="008B4BAC" w:rsidP="008B4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B4BAC" w:rsidRDefault="008B4BAC" w:rsidP="008B4B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Федеральным законом от 2 августа 1995 года № 122-ФЗ "О социальном обслуживании граждан пожилого возраста и инвалидов":  </w:t>
      </w:r>
    </w:p>
    <w:p w:rsidR="008B4BAC" w:rsidRDefault="008B4BAC" w:rsidP="008B4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граждане пожилого возраста и инвалиды, проживающие в стационарных учреждениях социального обслуживания; </w:t>
      </w:r>
    </w:p>
    <w:p w:rsidR="008B4BAC" w:rsidRDefault="008B4BAC" w:rsidP="008B4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</w:t>
      </w:r>
      <w:r w:rsidR="00587C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:rsidR="008B4BAC" w:rsidRDefault="008B4BAC" w:rsidP="008B4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Законом Российской Федерации от 2 июля 1992 года № 3185-1 "О психиатрической помощи и гарантиях прав граждан при ее оказании":  </w:t>
      </w:r>
    </w:p>
    <w:p w:rsidR="008B4BAC" w:rsidRDefault="008B4BAC" w:rsidP="008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лица, страдающие психическими расстройствами, при оказании им психиатрической помощи;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  </w:t>
      </w:r>
    </w:p>
    <w:p w:rsidR="008B4BAC" w:rsidRDefault="008B4BAC" w:rsidP="008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Вышеуказанные категории граждан имеют право на получение бесплатной юридической помощи в следующих случаях: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наспорном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защита прав потребителей (в части предоставления коммунальных услуг);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признание гражданина безработным и установление пособия по безработице;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реабилитация граждан, пострадавших от политических репрессий;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ограничение дееспособности;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обжалование нарушений прав и свобод граждан при оказании психиатрической помощи; 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медико-социальная экспертиза и реабилитация инвалидов;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обжалование во внесудебном порядке актов органов государственной власти, органов местного самоуправления и должностных лиц. 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Томской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государственной системы бесплатной юридической помощи в экстренных случаях оказывается бесплатная юридическая помощь гражданам, оказавшимся в трудной жизненной ситуации.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Трудная жизненная ситуация</w:t>
      </w:r>
      <w:r>
        <w:rPr>
          <w:rFonts w:ascii="Times New Roman" w:hAnsi="Times New Roman" w:cs="Times New Roman"/>
          <w:sz w:val="24"/>
          <w:szCs w:val="24"/>
        </w:rPr>
        <w:t xml:space="preserve"> – ситуация, объективно нарушающая жизнедеятельность гражданина, которую он не может преодолеть самостоятельно. </w:t>
      </w:r>
      <w:r>
        <w:rPr>
          <w:rFonts w:ascii="Times New Roman" w:hAnsi="Times New Roman" w:cs="Times New Roman"/>
          <w:i/>
          <w:sz w:val="24"/>
          <w:szCs w:val="24"/>
        </w:rPr>
        <w:t>Экстренный случай</w:t>
      </w:r>
      <w:r>
        <w:rPr>
          <w:rFonts w:ascii="Times New Roman" w:hAnsi="Times New Roman" w:cs="Times New Roman"/>
          <w:sz w:val="24"/>
          <w:szCs w:val="24"/>
        </w:rPr>
        <w:t xml:space="preserve"> – случай, возникший в результате происшествий и обстоятельств, угрожающих жизни или здоровью гражданина, и требующий незамедлительного (в течение 3 рабочих дней) оказания юридической помощи в связи с возникновением такого случая.  </w:t>
      </w:r>
    </w:p>
    <w:p w:rsidR="008B4BAC" w:rsidRDefault="008B4BAC" w:rsidP="008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можно получить бесплатную юридическую помощь: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Адвокатская палата Томской области. Адрес: г. Томск, ул. Р. Люксембург, д. 19, тел. 8 (3822) 511- 913, факс 511-914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адвокатов, оказывающих бесплатную юридическую помощь на территориях муниципальных образований, размещен на сайтах </w:t>
      </w:r>
      <w:r>
        <w:rPr>
          <w:rFonts w:ascii="Times New Roman" w:hAnsi="Times New Roman" w:cs="Times New Roman"/>
          <w:b/>
          <w:sz w:val="24"/>
          <w:szCs w:val="24"/>
        </w:rPr>
        <w:t>www.palata70.ru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www.to70.minjust.ru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«бесплатная юридическая помощь».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и подведомственные им учреждения консультируют по вопросам, относящимся к их компетенции. </w:t>
      </w:r>
      <w:r>
        <w:rPr>
          <w:rFonts w:ascii="Times New Roman" w:hAnsi="Times New Roman" w:cs="Times New Roman"/>
          <w:i/>
          <w:sz w:val="24"/>
          <w:szCs w:val="24"/>
        </w:rPr>
        <w:t xml:space="preserve">В администрации Томской области работает «горячая линия»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правовым  вопросам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9 до 18 часов, тел. 8 (3822) 516-724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ОГКУ «Государственное юридическое бюро по Томской области».  </w:t>
      </w:r>
      <w:r>
        <w:rPr>
          <w:rFonts w:ascii="Times New Roman" w:hAnsi="Times New Roman" w:cs="Times New Roman"/>
          <w:b/>
          <w:i/>
          <w:sz w:val="24"/>
          <w:szCs w:val="24"/>
        </w:rPr>
        <w:t>Подразделения учреждения: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Томск, ул. Никитина, д. 13, тел. 8 (3822) 252-131 - обслуживает население г. Томска, г. Северска, и Томского района.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Стрежевой, ул. Нефтяников, д. 23, кааб. 302, тел. 8 (38259) 3-87-24- обслуживает население г. Стрежевой, г. Кедровый, с. Александровское.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Асино, ул. Партизанская, д. 68, тел. 8(38241) 2-36-82 - обслуживает население г. Асино, Асиновского,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Первомайского,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районов. 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г. Колпашево, ул. Белинского, д. 1, тел. 8(38254) 4-16-86, 3-26-10 - обслуживает население г. Колпашево,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районов. </w:t>
      </w:r>
    </w:p>
    <w:p w:rsidR="008B4BAC" w:rsidRDefault="008B4BAC" w:rsidP="008B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Мельниково, ул. Московская, д. 17, тел. 8(38247)2-38-</w:t>
      </w:r>
      <w:proofErr w:type="gramStart"/>
      <w:r>
        <w:rPr>
          <w:rFonts w:ascii="Times New Roman" w:hAnsi="Times New Roman" w:cs="Times New Roman"/>
          <w:sz w:val="24"/>
          <w:szCs w:val="24"/>
        </w:rPr>
        <w:t>37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обслуживает население с. Мельниково,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районов.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Территориальный фонд обязательного медицинского страхования Томской области. </w:t>
      </w:r>
      <w:r>
        <w:rPr>
          <w:rFonts w:ascii="Times New Roman" w:hAnsi="Times New Roman" w:cs="Times New Roman"/>
          <w:i/>
          <w:sz w:val="24"/>
          <w:szCs w:val="24"/>
        </w:rPr>
        <w:t>Адрес: г. Томск, ул. Учебная, 39/1, тел. 8 (3822) 418-000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Юридические клиники, осуществляющие свою деятельность на базе высших учебных заведений: </w:t>
      </w:r>
      <w:r>
        <w:rPr>
          <w:rFonts w:ascii="Times New Roman" w:hAnsi="Times New Roman" w:cs="Times New Roman"/>
          <w:i/>
          <w:sz w:val="24"/>
          <w:szCs w:val="24"/>
        </w:rPr>
        <w:t>Центр клинических методов обучения Юридического института ГОУ ВПО - Юридическая клиника ТГУ – г. Томск, ул. Московский тракт, д. 8, 4корпус ТГУ, тел. 8(3822) 783-578 Учебно-практическая лаборатория Томского экономико-юридического института - Юридическая клиника ТЮЭИ - г. Томск, ул. Московский тракт, д. 2г, тел.8 (3822) 529-655 Юридическая клиника – Западно-сибирский филиал ФГБО УВПО «Российская академия правосудия»- г. Томск, ул. Шишкова, д. 13, тел. 8 905 991 00 54.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Негосударственный Центр бесплатной юридической помощи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Адрес: г. Томск, пр. Ленина, д. 55, офис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508,  тел.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8 (3822)503-527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Некоммерческая организация «Томская областная нотариальная палата»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Адрес: г. Томск, пер.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Нечевский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д. 21/1, тел. 8(3822) 46-95-72; 8(3822) 51-46-53 </w:t>
      </w:r>
    </w:p>
    <w:p w:rsidR="008B4BAC" w:rsidRDefault="008B4BAC" w:rsidP="008B4BAC">
      <w:pPr>
        <w:pStyle w:val="a3"/>
        <w:ind w:lef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BAC" w:rsidRDefault="008B4BAC" w:rsidP="008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1FA" w:rsidRDefault="00C211FA" w:rsidP="008B4BAC"/>
    <w:sectPr w:rsidR="00C2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B0C20"/>
    <w:multiLevelType w:val="hybridMultilevel"/>
    <w:tmpl w:val="86C8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3D2F"/>
    <w:multiLevelType w:val="hybridMultilevel"/>
    <w:tmpl w:val="9BB629C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4FD86377"/>
    <w:multiLevelType w:val="hybridMultilevel"/>
    <w:tmpl w:val="AE7EB91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59876249"/>
    <w:multiLevelType w:val="hybridMultilevel"/>
    <w:tmpl w:val="919A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C"/>
    <w:rsid w:val="00587C6F"/>
    <w:rsid w:val="008B4BAC"/>
    <w:rsid w:val="00C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DB16D-D893-4AC9-8FA9-47F79791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2016-11-10T09:31:00Z</dcterms:created>
  <dcterms:modified xsi:type="dcterms:W3CDTF">2016-11-28T08:13:00Z</dcterms:modified>
</cp:coreProperties>
</file>